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D00C" w14:textId="079B95CD" w:rsidR="00053B71" w:rsidRPr="00493836" w:rsidRDefault="00493836" w:rsidP="00493836">
      <w:pPr>
        <w:spacing w:after="0"/>
        <w:ind w:left="1440"/>
        <w:rPr>
          <w:rFonts w:ascii="Bahnschrift SemiBold" w:hAnsi="Bahnschrift SemiBold"/>
          <w:color w:val="7030A0"/>
          <w:sz w:val="72"/>
          <w:szCs w:val="72"/>
        </w:rPr>
      </w:pPr>
      <w:r>
        <w:rPr>
          <w:rFonts w:ascii="Bahnschrift SemiBold" w:hAnsi="Bahnschrift SemiBold"/>
          <w:color w:val="7030A0"/>
          <w:sz w:val="72"/>
          <w:szCs w:val="72"/>
        </w:rPr>
        <w:t xml:space="preserve">     </w:t>
      </w:r>
      <w:r w:rsidR="00E153CB" w:rsidRPr="00493836">
        <w:rPr>
          <w:rFonts w:ascii="Bahnschrift SemiBold" w:hAnsi="Bahnschrift SemiBold"/>
          <w:color w:val="7030A0"/>
          <w:sz w:val="72"/>
          <w:szCs w:val="72"/>
        </w:rPr>
        <w:t>Hair Restoration</w:t>
      </w:r>
    </w:p>
    <w:tbl>
      <w:tblPr>
        <w:tblStyle w:val="TableGrid"/>
        <w:tblpPr w:leftFromText="180" w:rightFromText="180" w:vertAnchor="text" w:horzAnchor="margin" w:tblpY="584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594"/>
        <w:gridCol w:w="90"/>
        <w:gridCol w:w="433"/>
        <w:gridCol w:w="918"/>
        <w:gridCol w:w="2250"/>
      </w:tblGrid>
      <w:tr w:rsidR="00493836" w:rsidRPr="00053B71" w14:paraId="0D1CA0DC" w14:textId="77777777" w:rsidTr="003D7AE2">
        <w:trPr>
          <w:trHeight w:val="583"/>
        </w:trPr>
        <w:tc>
          <w:tcPr>
            <w:tcW w:w="1525" w:type="dxa"/>
            <w:vAlign w:val="center"/>
          </w:tcPr>
          <w:p w14:paraId="22BD4B69" w14:textId="77777777" w:rsidR="00493836" w:rsidRPr="00493836" w:rsidRDefault="00493836" w:rsidP="00493836">
            <w:pPr>
              <w:jc w:val="center"/>
              <w:rPr>
                <w:rFonts w:ascii="Bahnschrift SemiBold" w:hAnsi="Bahnschrift SemiBold"/>
                <w:color w:val="7030A0"/>
                <w:sz w:val="32"/>
                <w:szCs w:val="32"/>
                <w:u w:val="single"/>
              </w:rPr>
            </w:pPr>
            <w:r w:rsidRPr="00493836">
              <w:rPr>
                <w:rFonts w:ascii="Bahnschrift SemiBold" w:hAnsi="Bahnschrift SemiBold"/>
                <w:color w:val="7030A0"/>
                <w:sz w:val="32"/>
                <w:szCs w:val="32"/>
                <w:u w:val="single"/>
              </w:rPr>
              <w:t>Retail</w:t>
            </w:r>
          </w:p>
          <w:p w14:paraId="5302B9EF" w14:textId="77777777" w:rsidR="00493836" w:rsidRPr="00493836" w:rsidRDefault="00493836" w:rsidP="00493836">
            <w:pPr>
              <w:jc w:val="center"/>
              <w:rPr>
                <w:rFonts w:ascii="Bahnschrift SemiBold" w:hAnsi="Bahnschrift SemiBold"/>
                <w:color w:val="7030A0"/>
                <w:sz w:val="32"/>
                <w:szCs w:val="32"/>
                <w:u w:val="single"/>
              </w:rPr>
            </w:pPr>
            <w:r w:rsidRPr="00493836">
              <w:rPr>
                <w:rFonts w:ascii="Bahnschrift SemiBold" w:hAnsi="Bahnschrift SemiBold"/>
                <w:color w:val="7030A0"/>
                <w:sz w:val="32"/>
                <w:szCs w:val="32"/>
                <w:u w:val="single"/>
              </w:rPr>
              <w:t>Price</w:t>
            </w:r>
          </w:p>
          <w:p w14:paraId="2AA3E7E8" w14:textId="77777777" w:rsidR="00493836" w:rsidRPr="00493836" w:rsidRDefault="00493836" w:rsidP="00493836">
            <w:pPr>
              <w:jc w:val="center"/>
              <w:rPr>
                <w:rFonts w:ascii="Bahnschrift SemiBold" w:hAnsi="Bahnschrift SemiBold"/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4594" w:type="dxa"/>
            <w:vAlign w:val="center"/>
          </w:tcPr>
          <w:p w14:paraId="6D048034" w14:textId="77777777" w:rsidR="00493836" w:rsidRPr="00493836" w:rsidRDefault="00493836" w:rsidP="00493836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1441" w:type="dxa"/>
            <w:gridSpan w:val="3"/>
          </w:tcPr>
          <w:p w14:paraId="60B72B52" w14:textId="5632E14B" w:rsidR="003D7AE2" w:rsidRPr="00053B71" w:rsidRDefault="00493836" w:rsidP="003D7AE2">
            <w:pPr>
              <w:rPr>
                <w:rFonts w:ascii="Bahnschrift SemiBold" w:hAnsi="Bahnschrift SemiBold"/>
                <w:sz w:val="32"/>
                <w:szCs w:val="32"/>
                <w:u w:val="single"/>
              </w:rPr>
            </w:pPr>
            <w:r w:rsidRPr="00493836">
              <w:rPr>
                <w:rFonts w:ascii="Bahnschrift SemiBold" w:hAnsi="Bahnschrift SemiBold"/>
                <w:color w:val="7030A0"/>
                <w:sz w:val="32"/>
                <w:szCs w:val="32"/>
              </w:rPr>
              <w:t xml:space="preserve">      </w:t>
            </w:r>
          </w:p>
          <w:p w14:paraId="6E05E04C" w14:textId="5F8C63DD" w:rsidR="00493836" w:rsidRPr="00053B71" w:rsidRDefault="00493836" w:rsidP="00493836">
            <w:pPr>
              <w:rPr>
                <w:rFonts w:ascii="Bahnschrift SemiBold" w:hAnsi="Bahnschrift SemiBold"/>
                <w:sz w:val="32"/>
                <w:szCs w:val="32"/>
                <w:u w:val="single"/>
              </w:rPr>
            </w:pPr>
          </w:p>
        </w:tc>
        <w:tc>
          <w:tcPr>
            <w:tcW w:w="2250" w:type="dxa"/>
            <w:shd w:val="clear" w:color="auto" w:fill="FFFF00"/>
            <w:vAlign w:val="center"/>
          </w:tcPr>
          <w:p w14:paraId="727AB8F2" w14:textId="77777777" w:rsidR="00493836" w:rsidRPr="00493836" w:rsidRDefault="00493836" w:rsidP="00493836">
            <w:pPr>
              <w:jc w:val="center"/>
              <w:rPr>
                <w:rFonts w:ascii="Bahnschrift SemiBold" w:hAnsi="Bahnschrift SemiBold"/>
                <w:color w:val="7030A0"/>
                <w:sz w:val="32"/>
                <w:szCs w:val="32"/>
                <w:u w:val="single"/>
              </w:rPr>
            </w:pPr>
            <w:r w:rsidRPr="00493836">
              <w:rPr>
                <w:rFonts w:ascii="Bahnschrift SemiBold" w:hAnsi="Bahnschrift SemiBold"/>
                <w:color w:val="7030A0"/>
                <w:sz w:val="32"/>
                <w:szCs w:val="32"/>
                <w:u w:val="single"/>
              </w:rPr>
              <w:t>Membership Price</w:t>
            </w:r>
          </w:p>
          <w:p w14:paraId="69160722" w14:textId="77777777" w:rsidR="00493836" w:rsidRPr="00053B71" w:rsidRDefault="00493836" w:rsidP="00493836">
            <w:pPr>
              <w:jc w:val="center"/>
              <w:rPr>
                <w:rFonts w:ascii="Bahnschrift SemiBold" w:hAnsi="Bahnschrift SemiBold"/>
                <w:sz w:val="32"/>
                <w:szCs w:val="32"/>
                <w:u w:val="single"/>
              </w:rPr>
            </w:pPr>
            <w:r w:rsidRPr="00053B71">
              <w:rPr>
                <w:rFonts w:ascii="Bahnschrift SemiBold" w:hAnsi="Bahnschrift SemiBold"/>
                <w:color w:val="FF0000"/>
                <w:sz w:val="32"/>
                <w:szCs w:val="32"/>
                <w:u w:val="single"/>
              </w:rPr>
              <w:t>*BEST DEAL*</w:t>
            </w:r>
          </w:p>
        </w:tc>
      </w:tr>
      <w:tr w:rsidR="00493836" w:rsidRPr="00053B71" w14:paraId="0A603B80" w14:textId="77777777" w:rsidTr="003D7AE2">
        <w:trPr>
          <w:trHeight w:val="80"/>
        </w:trPr>
        <w:tc>
          <w:tcPr>
            <w:tcW w:w="1525" w:type="dxa"/>
            <w:shd w:val="clear" w:color="auto" w:fill="FDD7F3"/>
            <w:vAlign w:val="center"/>
          </w:tcPr>
          <w:p w14:paraId="1E53D4EA" w14:textId="77777777" w:rsidR="00493836" w:rsidRPr="00053B71" w:rsidRDefault="00493836" w:rsidP="00493836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D7AE2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$3,454.40</w:t>
            </w:r>
          </w:p>
        </w:tc>
        <w:tc>
          <w:tcPr>
            <w:tcW w:w="4684" w:type="dxa"/>
            <w:gridSpan w:val="2"/>
            <w:shd w:val="clear" w:color="auto" w:fill="FDD7F3"/>
            <w:vAlign w:val="center"/>
          </w:tcPr>
          <w:p w14:paraId="111BE94E" w14:textId="5E3C10AE" w:rsidR="00493836" w:rsidRPr="003D7AE2" w:rsidRDefault="00493836" w:rsidP="00493836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</w:pPr>
            <w:r w:rsidRPr="003D7AE2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Package X</w:t>
            </w:r>
            <w:r w:rsidR="003D7AE2" w:rsidRPr="003D7AE2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5</w:t>
            </w:r>
            <w:r w:rsidRPr="003D7AE2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 xml:space="preserve"> – Platelet Rich Plasma (22mL)</w:t>
            </w:r>
          </w:p>
          <w:p w14:paraId="76D21612" w14:textId="77777777" w:rsidR="00493836" w:rsidRPr="003D7AE2" w:rsidRDefault="00493836" w:rsidP="00493836">
            <w:pPr>
              <w:jc w:val="center"/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3D7AE2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  <w:highlight w:val="yellow"/>
              </w:rPr>
              <w:t>Buy 4 Treatments Get 5</w:t>
            </w:r>
            <w:r w:rsidRPr="003D7AE2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  <w:highlight w:val="yellow"/>
                <w:vertAlign w:val="superscript"/>
              </w:rPr>
              <w:t>th</w:t>
            </w:r>
            <w:r w:rsidRPr="003D7AE2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  <w:highlight w:val="yellow"/>
              </w:rPr>
              <w:t xml:space="preserve"> Treatment Free!</w:t>
            </w:r>
          </w:p>
        </w:tc>
        <w:tc>
          <w:tcPr>
            <w:tcW w:w="1351" w:type="dxa"/>
            <w:gridSpan w:val="2"/>
            <w:shd w:val="clear" w:color="auto" w:fill="FDD7F3"/>
          </w:tcPr>
          <w:p w14:paraId="74A5AE57" w14:textId="7FDB4818" w:rsidR="00493836" w:rsidRPr="003D7AE2" w:rsidRDefault="00493836" w:rsidP="00493836">
            <w:pPr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3D7AE2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 xml:space="preserve"> 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131E3EE9" w14:textId="77777777" w:rsidR="00493836" w:rsidRPr="00053B71" w:rsidRDefault="00493836" w:rsidP="00493836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493836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$3,074.80</w:t>
            </w:r>
          </w:p>
        </w:tc>
      </w:tr>
      <w:tr w:rsidR="003D7AE2" w:rsidRPr="00053B71" w14:paraId="3B97B484" w14:textId="77777777" w:rsidTr="003D7AE2">
        <w:trPr>
          <w:trHeight w:val="307"/>
        </w:trPr>
        <w:tc>
          <w:tcPr>
            <w:tcW w:w="1525" w:type="dxa"/>
            <w:shd w:val="clear" w:color="auto" w:fill="FFCCFF"/>
            <w:vAlign w:val="center"/>
          </w:tcPr>
          <w:p w14:paraId="28D76296" w14:textId="03E67292" w:rsidR="00493836" w:rsidRPr="00053B71" w:rsidRDefault="003D7AE2" w:rsidP="00493836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D7AE2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$1,049.00</w:t>
            </w:r>
          </w:p>
        </w:tc>
        <w:tc>
          <w:tcPr>
            <w:tcW w:w="5117" w:type="dxa"/>
            <w:gridSpan w:val="3"/>
            <w:shd w:val="clear" w:color="auto" w:fill="FFCCFF"/>
            <w:vAlign w:val="center"/>
          </w:tcPr>
          <w:p w14:paraId="69EDDA19" w14:textId="32BAF82C" w:rsidR="00493836" w:rsidRPr="003D7AE2" w:rsidRDefault="003D7AE2" w:rsidP="0049383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D7AE2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 xml:space="preserve">                   Single Treatment </w:t>
            </w:r>
          </w:p>
        </w:tc>
        <w:tc>
          <w:tcPr>
            <w:tcW w:w="918" w:type="dxa"/>
            <w:shd w:val="clear" w:color="auto" w:fill="FFCCFF"/>
          </w:tcPr>
          <w:p w14:paraId="64D4E778" w14:textId="77777777" w:rsidR="00493836" w:rsidRPr="00053B71" w:rsidRDefault="00493836" w:rsidP="00493836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FF00"/>
            <w:vAlign w:val="center"/>
          </w:tcPr>
          <w:p w14:paraId="56C0C022" w14:textId="490FB1A9" w:rsidR="00493836" w:rsidRPr="003D7AE2" w:rsidRDefault="003D7AE2" w:rsidP="00493836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D7AE2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$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949.00</w:t>
            </w:r>
          </w:p>
        </w:tc>
      </w:tr>
      <w:tr w:rsidR="00493836" w:rsidRPr="00053B71" w14:paraId="13F89425" w14:textId="77777777" w:rsidTr="003D7AE2">
        <w:trPr>
          <w:trHeight w:val="295"/>
        </w:trPr>
        <w:tc>
          <w:tcPr>
            <w:tcW w:w="6642" w:type="dxa"/>
            <w:gridSpan w:val="4"/>
            <w:vAlign w:val="center"/>
          </w:tcPr>
          <w:p w14:paraId="45F4EF77" w14:textId="77777777" w:rsidR="00493836" w:rsidRPr="00053B71" w:rsidRDefault="00493836" w:rsidP="00493836">
            <w:pPr>
              <w:spacing w:after="5"/>
              <w:jc w:val="center"/>
              <w:rPr>
                <w:rFonts w:ascii="Calisto MT" w:hAnsi="Calisto MT"/>
                <w:b/>
                <w:bCs/>
                <w:color w:val="00B050"/>
                <w:sz w:val="32"/>
                <w:szCs w:val="32"/>
                <w:u w:val="single"/>
              </w:rPr>
            </w:pPr>
            <w:r w:rsidRPr="00053B71">
              <w:rPr>
                <w:rFonts w:ascii="Calisto MT" w:hAnsi="Calisto MT"/>
                <w:b/>
                <w:bCs/>
                <w:color w:val="00B050"/>
                <w:sz w:val="32"/>
                <w:szCs w:val="32"/>
                <w:u w:val="single"/>
              </w:rPr>
              <w:t>***Recommended Treatment Length: Over 5 months, spaced 1 month apart for optimal results***</w:t>
            </w:r>
          </w:p>
        </w:tc>
        <w:tc>
          <w:tcPr>
            <w:tcW w:w="918" w:type="dxa"/>
          </w:tcPr>
          <w:p w14:paraId="609374F5" w14:textId="77777777" w:rsidR="00493836" w:rsidRPr="00053B71" w:rsidRDefault="00493836" w:rsidP="00493836">
            <w:pPr>
              <w:spacing w:after="5"/>
              <w:jc w:val="center"/>
              <w:rPr>
                <w:rFonts w:ascii="Calisto MT" w:hAnsi="Calisto MT"/>
                <w:color w:val="00B050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14:paraId="13FAB4D9" w14:textId="77777777" w:rsidR="00493836" w:rsidRPr="00053B71" w:rsidRDefault="00493836" w:rsidP="00493836">
            <w:pPr>
              <w:spacing w:after="5"/>
              <w:jc w:val="center"/>
              <w:rPr>
                <w:rFonts w:ascii="Calisto MT" w:hAnsi="Calisto MT"/>
                <w:color w:val="00B050"/>
                <w:sz w:val="32"/>
                <w:szCs w:val="32"/>
              </w:rPr>
            </w:pPr>
          </w:p>
        </w:tc>
      </w:tr>
    </w:tbl>
    <w:p w14:paraId="5CCD3ED1" w14:textId="5DF47255" w:rsidR="00196ABD" w:rsidRPr="00493836" w:rsidRDefault="00493836" w:rsidP="00493836">
      <w:pPr>
        <w:spacing w:after="0"/>
        <w:ind w:left="1440"/>
        <w:rPr>
          <w:rFonts w:ascii="Bahnschrift SemiBold" w:hAnsi="Bahnschrift SemiBold"/>
          <w:color w:val="7030A0"/>
          <w:sz w:val="72"/>
          <w:szCs w:val="72"/>
          <w:u w:val="single"/>
        </w:rPr>
      </w:pPr>
      <w:r w:rsidRPr="00493836">
        <w:rPr>
          <w:b/>
          <w:color w:val="7030A0"/>
          <w:sz w:val="44"/>
          <w:szCs w:val="44"/>
        </w:rPr>
        <w:t xml:space="preserve">            </w:t>
      </w:r>
      <w:r w:rsidR="00E153CB" w:rsidRPr="00493836">
        <w:rPr>
          <w:b/>
          <w:color w:val="7030A0"/>
          <w:sz w:val="44"/>
          <w:szCs w:val="44"/>
          <w:u w:val="single"/>
        </w:rPr>
        <w:t xml:space="preserve">Hair </w:t>
      </w:r>
      <w:r w:rsidR="00637260" w:rsidRPr="00493836">
        <w:rPr>
          <w:b/>
          <w:color w:val="7030A0"/>
          <w:sz w:val="44"/>
          <w:szCs w:val="44"/>
          <w:u w:val="single"/>
        </w:rPr>
        <w:t>Restoration</w:t>
      </w:r>
      <w:r w:rsidR="00E153CB" w:rsidRPr="00493836">
        <w:rPr>
          <w:b/>
          <w:color w:val="7030A0"/>
          <w:sz w:val="44"/>
          <w:szCs w:val="44"/>
          <w:u w:val="single"/>
        </w:rPr>
        <w:t xml:space="preserve"> Package</w:t>
      </w:r>
    </w:p>
    <w:p w14:paraId="7CC77164" w14:textId="77777777" w:rsidR="00941036" w:rsidRDefault="00941036" w:rsidP="003D7AE2">
      <w:pPr>
        <w:spacing w:after="0"/>
        <w:jc w:val="center"/>
        <w:rPr>
          <w:rFonts w:ascii="Bahnschrift SemiBold" w:hAnsi="Bahnschrift SemiBold"/>
          <w:b/>
          <w:bCs/>
          <w:color w:val="7030A0"/>
          <w:sz w:val="32"/>
          <w:szCs w:val="32"/>
          <w:u w:val="single"/>
        </w:rPr>
      </w:pPr>
    </w:p>
    <w:p w14:paraId="45199F7D" w14:textId="50162648" w:rsidR="00196ABD" w:rsidRPr="00053B71" w:rsidRDefault="00196ABD" w:rsidP="003D7AE2">
      <w:pPr>
        <w:spacing w:after="0"/>
        <w:jc w:val="center"/>
        <w:rPr>
          <w:rFonts w:ascii="Bahnschrift SemiBold" w:hAnsi="Bahnschrift SemiBold"/>
          <w:b/>
          <w:bCs/>
          <w:color w:val="7030A0"/>
          <w:sz w:val="32"/>
          <w:szCs w:val="32"/>
          <w:u w:val="single"/>
        </w:rPr>
      </w:pPr>
      <w:r w:rsidRPr="00053B71">
        <w:rPr>
          <w:rFonts w:ascii="Bahnschrift SemiBold" w:hAnsi="Bahnschrift SemiBold"/>
          <w:b/>
          <w:bCs/>
          <w:color w:val="7030A0"/>
          <w:sz w:val="32"/>
          <w:szCs w:val="32"/>
          <w:u w:val="single"/>
        </w:rPr>
        <w:t>Maintenance:</w:t>
      </w:r>
    </w:p>
    <w:tbl>
      <w:tblPr>
        <w:tblStyle w:val="TableGrid"/>
        <w:tblpPr w:leftFromText="180" w:rightFromText="180" w:vertAnchor="text" w:horzAnchor="margin" w:tblpY="22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563"/>
        <w:gridCol w:w="79"/>
        <w:gridCol w:w="1215"/>
        <w:gridCol w:w="1993"/>
      </w:tblGrid>
      <w:tr w:rsidR="00053B71" w:rsidRPr="00053B71" w14:paraId="6D4E2147" w14:textId="77777777" w:rsidTr="00053B71">
        <w:trPr>
          <w:trHeight w:val="583"/>
        </w:trPr>
        <w:tc>
          <w:tcPr>
            <w:tcW w:w="1510" w:type="dxa"/>
            <w:vAlign w:val="center"/>
          </w:tcPr>
          <w:p w14:paraId="2376F0B6" w14:textId="77777777" w:rsidR="00196ABD" w:rsidRPr="00941036" w:rsidRDefault="00196ABD" w:rsidP="003D7AE2">
            <w:pPr>
              <w:jc w:val="center"/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  <w:u w:val="single"/>
              </w:rPr>
            </w:pPr>
          </w:p>
          <w:p w14:paraId="462BBE38" w14:textId="730BB6F6" w:rsidR="00196ABD" w:rsidRPr="00941036" w:rsidRDefault="00196ABD" w:rsidP="003D7AE2">
            <w:pPr>
              <w:jc w:val="center"/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941036"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  <w:u w:val="single"/>
              </w:rPr>
              <w:t>Retail Price</w:t>
            </w:r>
          </w:p>
          <w:p w14:paraId="2A093348" w14:textId="72EE9735" w:rsidR="00196ABD" w:rsidRPr="00941036" w:rsidRDefault="00196ABD" w:rsidP="003D7AE2">
            <w:pPr>
              <w:jc w:val="center"/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4642" w:type="dxa"/>
            <w:gridSpan w:val="2"/>
            <w:vAlign w:val="center"/>
          </w:tcPr>
          <w:p w14:paraId="3E0116FD" w14:textId="3682F22F" w:rsidR="00196ABD" w:rsidRPr="00941036" w:rsidRDefault="00196ABD" w:rsidP="003D7AE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215" w:type="dxa"/>
          </w:tcPr>
          <w:p w14:paraId="6B8A0CE1" w14:textId="77777777" w:rsidR="009F1407" w:rsidRPr="00941036" w:rsidRDefault="009F1407" w:rsidP="003D7AE2">
            <w:pPr>
              <w:jc w:val="center"/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</w:rPr>
            </w:pPr>
          </w:p>
          <w:p w14:paraId="057495E7" w14:textId="7AEA01ED" w:rsidR="009F1407" w:rsidRPr="00941036" w:rsidRDefault="00196ABD" w:rsidP="003D7AE2">
            <w:pPr>
              <w:jc w:val="center"/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941036"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  <w:u w:val="single"/>
              </w:rPr>
              <w:t>Unit</w:t>
            </w:r>
          </w:p>
          <w:p w14:paraId="1298F472" w14:textId="2AB539BB" w:rsidR="00196ABD" w:rsidRPr="00941036" w:rsidRDefault="00196ABD" w:rsidP="003D7AE2">
            <w:pPr>
              <w:jc w:val="center"/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941036"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  <w:u w:val="single"/>
              </w:rPr>
              <w:t>Price</w:t>
            </w:r>
          </w:p>
        </w:tc>
        <w:tc>
          <w:tcPr>
            <w:tcW w:w="1993" w:type="dxa"/>
            <w:shd w:val="clear" w:color="auto" w:fill="FFFF00"/>
            <w:vAlign w:val="center"/>
          </w:tcPr>
          <w:p w14:paraId="15A5F0D8" w14:textId="77777777" w:rsidR="00196ABD" w:rsidRPr="00941036" w:rsidRDefault="00196ABD" w:rsidP="003D7AE2">
            <w:pPr>
              <w:jc w:val="center"/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  <w:u w:val="single"/>
              </w:rPr>
            </w:pPr>
          </w:p>
          <w:p w14:paraId="4035BE62" w14:textId="7BDE2E5F" w:rsidR="00196ABD" w:rsidRPr="00941036" w:rsidRDefault="00196ABD" w:rsidP="003D7AE2">
            <w:pPr>
              <w:jc w:val="center"/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941036"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  <w:u w:val="single"/>
              </w:rPr>
              <w:t>Membership Price</w:t>
            </w:r>
          </w:p>
          <w:p w14:paraId="4ADBCCD7" w14:textId="172D4ED3" w:rsidR="00196ABD" w:rsidRPr="00941036" w:rsidRDefault="00196ABD" w:rsidP="003D7AE2">
            <w:pPr>
              <w:jc w:val="center"/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</w:tr>
      <w:tr w:rsidR="00053B71" w:rsidRPr="00053B71" w14:paraId="46FC6BCC" w14:textId="77777777" w:rsidTr="00053B71">
        <w:trPr>
          <w:trHeight w:val="295"/>
        </w:trPr>
        <w:tc>
          <w:tcPr>
            <w:tcW w:w="1510" w:type="dxa"/>
            <w:shd w:val="clear" w:color="auto" w:fill="FDD7F3"/>
            <w:vAlign w:val="center"/>
          </w:tcPr>
          <w:p w14:paraId="695FA471" w14:textId="2D38A6ED" w:rsidR="00196ABD" w:rsidRPr="00941036" w:rsidRDefault="00196ABD" w:rsidP="009F1407">
            <w:p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$853.90</w:t>
            </w:r>
          </w:p>
        </w:tc>
        <w:tc>
          <w:tcPr>
            <w:tcW w:w="4563" w:type="dxa"/>
            <w:shd w:val="clear" w:color="auto" w:fill="FDD7F3"/>
            <w:vAlign w:val="center"/>
          </w:tcPr>
          <w:p w14:paraId="15346270" w14:textId="72C1B154" w:rsidR="00196ABD" w:rsidRPr="00941036" w:rsidRDefault="00196ABD" w:rsidP="00196AB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Hair Restoration with</w:t>
            </w:r>
            <w:r w:rsidR="00941036"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in 24 months</w:t>
            </w:r>
          </w:p>
        </w:tc>
        <w:tc>
          <w:tcPr>
            <w:tcW w:w="1294" w:type="dxa"/>
            <w:gridSpan w:val="2"/>
            <w:shd w:val="clear" w:color="auto" w:fill="FDD7F3"/>
          </w:tcPr>
          <w:p w14:paraId="734DF41A" w14:textId="77777777" w:rsidR="00196ABD" w:rsidRPr="00941036" w:rsidRDefault="00196ABD" w:rsidP="006E5978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FFFF00"/>
            <w:vAlign w:val="center"/>
          </w:tcPr>
          <w:p w14:paraId="15B11EEF" w14:textId="09C237F9" w:rsidR="00196ABD" w:rsidRPr="00941036" w:rsidRDefault="003D7AE2" w:rsidP="006E5978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$768.70</w:t>
            </w:r>
          </w:p>
        </w:tc>
      </w:tr>
      <w:tr w:rsidR="00053B71" w:rsidRPr="00053B71" w14:paraId="4FDCE5F1" w14:textId="77777777" w:rsidTr="00053B71">
        <w:trPr>
          <w:trHeight w:val="307"/>
        </w:trPr>
        <w:tc>
          <w:tcPr>
            <w:tcW w:w="1510" w:type="dxa"/>
            <w:shd w:val="clear" w:color="auto" w:fill="FFFFFF" w:themeFill="background1"/>
            <w:vAlign w:val="center"/>
          </w:tcPr>
          <w:p w14:paraId="5CC05B0E" w14:textId="095FBABA" w:rsidR="00196ABD" w:rsidRPr="00941036" w:rsidRDefault="00196ABD" w:rsidP="006E5978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$1,687.80</w:t>
            </w:r>
          </w:p>
        </w:tc>
        <w:tc>
          <w:tcPr>
            <w:tcW w:w="4563" w:type="dxa"/>
            <w:shd w:val="clear" w:color="auto" w:fill="FFFFFF" w:themeFill="background1"/>
            <w:vAlign w:val="center"/>
          </w:tcPr>
          <w:p w14:paraId="5A722225" w14:textId="658A5E58" w:rsidR="00196ABD" w:rsidRPr="00941036" w:rsidRDefault="00196ABD" w:rsidP="00196AB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Hair Restoration within 24 months</w:t>
            </w:r>
          </w:p>
        </w:tc>
        <w:tc>
          <w:tcPr>
            <w:tcW w:w="1294" w:type="dxa"/>
            <w:gridSpan w:val="2"/>
            <w:shd w:val="clear" w:color="auto" w:fill="FFFFFF" w:themeFill="background1"/>
          </w:tcPr>
          <w:p w14:paraId="0FCE2307" w14:textId="487145CE" w:rsidR="00196ABD" w:rsidRPr="00941036" w:rsidRDefault="009F1407" w:rsidP="009F1407">
            <w:p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$749.00</w:t>
            </w:r>
          </w:p>
        </w:tc>
        <w:tc>
          <w:tcPr>
            <w:tcW w:w="1993" w:type="dxa"/>
            <w:shd w:val="clear" w:color="auto" w:fill="FFFF00"/>
            <w:vAlign w:val="center"/>
          </w:tcPr>
          <w:p w14:paraId="6794BB28" w14:textId="2069ACD8" w:rsidR="00196ABD" w:rsidRPr="00941036" w:rsidRDefault="009F1407" w:rsidP="006E5978">
            <w:p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 xml:space="preserve">  $1,498.00</w:t>
            </w:r>
          </w:p>
        </w:tc>
      </w:tr>
      <w:tr w:rsidR="00053B71" w:rsidRPr="00053B71" w14:paraId="3B818ACF" w14:textId="77777777" w:rsidTr="00053B71">
        <w:trPr>
          <w:trHeight w:val="295"/>
        </w:trPr>
        <w:tc>
          <w:tcPr>
            <w:tcW w:w="1510" w:type="dxa"/>
            <w:shd w:val="clear" w:color="auto" w:fill="FDD7F3"/>
            <w:vAlign w:val="center"/>
          </w:tcPr>
          <w:p w14:paraId="686E246B" w14:textId="312B4DF3" w:rsidR="00196ABD" w:rsidRPr="00941036" w:rsidRDefault="00196ABD" w:rsidP="006E5978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$2,501.70</w:t>
            </w:r>
          </w:p>
        </w:tc>
        <w:tc>
          <w:tcPr>
            <w:tcW w:w="4563" w:type="dxa"/>
            <w:shd w:val="clear" w:color="auto" w:fill="FDD7F3"/>
            <w:vAlign w:val="center"/>
          </w:tcPr>
          <w:p w14:paraId="6477FCDA" w14:textId="1111DEE9" w:rsidR="00196ABD" w:rsidRPr="00941036" w:rsidRDefault="00196ABD" w:rsidP="00196AB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Hair Restoration within 24 months</w:t>
            </w:r>
          </w:p>
        </w:tc>
        <w:tc>
          <w:tcPr>
            <w:tcW w:w="1294" w:type="dxa"/>
            <w:gridSpan w:val="2"/>
            <w:shd w:val="clear" w:color="auto" w:fill="FDD7F3"/>
          </w:tcPr>
          <w:p w14:paraId="2D7980CB" w14:textId="2305A973" w:rsidR="00196ABD" w:rsidRPr="00941036" w:rsidRDefault="009F1407" w:rsidP="009F1407">
            <w:p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$739.00</w:t>
            </w:r>
          </w:p>
        </w:tc>
        <w:tc>
          <w:tcPr>
            <w:tcW w:w="1993" w:type="dxa"/>
            <w:shd w:val="clear" w:color="auto" w:fill="FFFF00"/>
            <w:vAlign w:val="center"/>
          </w:tcPr>
          <w:p w14:paraId="6A2C2B2F" w14:textId="15EE4CDE" w:rsidR="00196ABD" w:rsidRPr="00941036" w:rsidRDefault="009F1407" w:rsidP="006E5978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$2,217.00</w:t>
            </w:r>
          </w:p>
        </w:tc>
      </w:tr>
      <w:tr w:rsidR="00053B71" w:rsidRPr="00053B71" w14:paraId="15346C8F" w14:textId="77777777" w:rsidTr="00053B71">
        <w:trPr>
          <w:trHeight w:val="295"/>
        </w:trPr>
        <w:tc>
          <w:tcPr>
            <w:tcW w:w="1510" w:type="dxa"/>
            <w:shd w:val="clear" w:color="auto" w:fill="FFFFFF" w:themeFill="background1"/>
            <w:vAlign w:val="center"/>
          </w:tcPr>
          <w:p w14:paraId="73B6EDC7" w14:textId="5102858C" w:rsidR="00196ABD" w:rsidRPr="00941036" w:rsidRDefault="00196ABD" w:rsidP="006E5978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$3,175.60</w:t>
            </w:r>
          </w:p>
        </w:tc>
        <w:tc>
          <w:tcPr>
            <w:tcW w:w="4563" w:type="dxa"/>
            <w:shd w:val="clear" w:color="auto" w:fill="FFFFFF" w:themeFill="background1"/>
            <w:vAlign w:val="center"/>
          </w:tcPr>
          <w:p w14:paraId="4BCCEF8A" w14:textId="4A2075CD" w:rsidR="00196ABD" w:rsidRPr="00941036" w:rsidRDefault="00196ABD" w:rsidP="00196AB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Hair Restoration within 24 months</w:t>
            </w:r>
          </w:p>
        </w:tc>
        <w:tc>
          <w:tcPr>
            <w:tcW w:w="1294" w:type="dxa"/>
            <w:gridSpan w:val="2"/>
            <w:shd w:val="clear" w:color="auto" w:fill="FFFFFF" w:themeFill="background1"/>
          </w:tcPr>
          <w:p w14:paraId="4D2A26BC" w14:textId="3D90D0D0" w:rsidR="00196ABD" w:rsidRPr="00941036" w:rsidRDefault="009F1407" w:rsidP="009F1407">
            <w:p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$699.00</w:t>
            </w:r>
          </w:p>
        </w:tc>
        <w:tc>
          <w:tcPr>
            <w:tcW w:w="1993" w:type="dxa"/>
            <w:shd w:val="clear" w:color="auto" w:fill="FFFF00"/>
            <w:vAlign w:val="center"/>
          </w:tcPr>
          <w:p w14:paraId="100E71E7" w14:textId="27DCADD6" w:rsidR="00196ABD" w:rsidRPr="00941036" w:rsidRDefault="009F1407" w:rsidP="006E5978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$2,796.00</w:t>
            </w:r>
          </w:p>
        </w:tc>
      </w:tr>
      <w:tr w:rsidR="00053B71" w:rsidRPr="00053B71" w14:paraId="78AE3C4A" w14:textId="77777777" w:rsidTr="00053B71">
        <w:trPr>
          <w:trHeight w:val="295"/>
        </w:trPr>
        <w:tc>
          <w:tcPr>
            <w:tcW w:w="1510" w:type="dxa"/>
            <w:shd w:val="clear" w:color="auto" w:fill="FDD7F3"/>
            <w:vAlign w:val="center"/>
          </w:tcPr>
          <w:p w14:paraId="4790BA30" w14:textId="5AB31CCE" w:rsidR="00196ABD" w:rsidRPr="00941036" w:rsidRDefault="009F1407" w:rsidP="006E5978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$3,919.50</w:t>
            </w:r>
          </w:p>
        </w:tc>
        <w:tc>
          <w:tcPr>
            <w:tcW w:w="4563" w:type="dxa"/>
            <w:shd w:val="clear" w:color="auto" w:fill="FDD7F3"/>
            <w:vAlign w:val="center"/>
          </w:tcPr>
          <w:p w14:paraId="1643A586" w14:textId="1BBBCBC0" w:rsidR="00196ABD" w:rsidRPr="00941036" w:rsidRDefault="009F1407" w:rsidP="00196AB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Hair Restoration within 24 months</w:t>
            </w:r>
          </w:p>
        </w:tc>
        <w:tc>
          <w:tcPr>
            <w:tcW w:w="1294" w:type="dxa"/>
            <w:gridSpan w:val="2"/>
            <w:shd w:val="clear" w:color="auto" w:fill="FDD7F3"/>
          </w:tcPr>
          <w:p w14:paraId="3C31B03D" w14:textId="1FFD9ECE" w:rsidR="00196ABD" w:rsidRPr="00941036" w:rsidRDefault="009F1407" w:rsidP="009F1407">
            <w:p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$689.00</w:t>
            </w:r>
          </w:p>
        </w:tc>
        <w:tc>
          <w:tcPr>
            <w:tcW w:w="1993" w:type="dxa"/>
            <w:shd w:val="clear" w:color="auto" w:fill="FFFF00"/>
            <w:vAlign w:val="center"/>
          </w:tcPr>
          <w:p w14:paraId="5942F497" w14:textId="3EA5ABBB" w:rsidR="00196ABD" w:rsidRPr="00941036" w:rsidRDefault="009F1407" w:rsidP="006E5978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941036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$3,445.00</w:t>
            </w:r>
          </w:p>
        </w:tc>
      </w:tr>
    </w:tbl>
    <w:p w14:paraId="46434A40" w14:textId="366B58B6" w:rsidR="00DA686C" w:rsidRPr="005D2B45" w:rsidRDefault="00DA686C" w:rsidP="005D2B45">
      <w:pPr>
        <w:tabs>
          <w:tab w:val="left" w:pos="1425"/>
        </w:tabs>
        <w:spacing w:after="0"/>
        <w:jc w:val="both"/>
      </w:pPr>
    </w:p>
    <w:sectPr w:rsidR="00DA686C" w:rsidRPr="005D2B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A2E2" w14:textId="77777777" w:rsidR="00D22974" w:rsidRDefault="00D22974" w:rsidP="00D22974">
      <w:pPr>
        <w:spacing w:after="0" w:line="240" w:lineRule="auto"/>
      </w:pPr>
      <w:r>
        <w:separator/>
      </w:r>
    </w:p>
  </w:endnote>
  <w:endnote w:type="continuationSeparator" w:id="0">
    <w:p w14:paraId="4406DFA8" w14:textId="77777777" w:rsidR="00D22974" w:rsidRDefault="00D22974" w:rsidP="00D2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57EE" w14:textId="77777777" w:rsidR="00D22974" w:rsidRDefault="00D22974" w:rsidP="00D22974">
      <w:pPr>
        <w:spacing w:after="0" w:line="240" w:lineRule="auto"/>
      </w:pPr>
      <w:r>
        <w:separator/>
      </w:r>
    </w:p>
  </w:footnote>
  <w:footnote w:type="continuationSeparator" w:id="0">
    <w:p w14:paraId="11FE9BAF" w14:textId="77777777" w:rsidR="00D22974" w:rsidRDefault="00D22974" w:rsidP="00D2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8B26" w14:textId="3C109CA1" w:rsidR="00D22974" w:rsidRPr="00DA686C" w:rsidRDefault="00A96247" w:rsidP="00D22974">
    <w:pPr>
      <w:pStyle w:val="Header"/>
      <w:jc w:val="center"/>
      <w:rPr>
        <w:sz w:val="96"/>
        <w:szCs w:val="96"/>
      </w:rPr>
    </w:pPr>
    <w:r>
      <w:rPr>
        <w:noProof/>
        <w:sz w:val="96"/>
        <w:szCs w:val="96"/>
      </w:rPr>
      <w:drawing>
        <wp:inline distT="0" distB="0" distL="0" distR="0" wp14:anchorId="64559DEF" wp14:editId="58F8BE74">
          <wp:extent cx="2009775" cy="1214239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ENEW-Med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762" cy="1246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178"/>
    <w:multiLevelType w:val="hybridMultilevel"/>
    <w:tmpl w:val="32BCC16E"/>
    <w:lvl w:ilvl="0" w:tplc="04090009">
      <w:start w:val="1"/>
      <w:numFmt w:val="bullet"/>
      <w:lvlText w:val="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478D3B28"/>
    <w:multiLevelType w:val="hybridMultilevel"/>
    <w:tmpl w:val="C0728748"/>
    <w:lvl w:ilvl="0" w:tplc="8A94C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DD"/>
    <w:rsid w:val="00053B71"/>
    <w:rsid w:val="00181EDD"/>
    <w:rsid w:val="00196ABD"/>
    <w:rsid w:val="002066E0"/>
    <w:rsid w:val="00266537"/>
    <w:rsid w:val="0029752C"/>
    <w:rsid w:val="003D7AE2"/>
    <w:rsid w:val="00472D70"/>
    <w:rsid w:val="0048721A"/>
    <w:rsid w:val="0049109B"/>
    <w:rsid w:val="00493836"/>
    <w:rsid w:val="004A514F"/>
    <w:rsid w:val="00585B12"/>
    <w:rsid w:val="00591D3E"/>
    <w:rsid w:val="005D2B45"/>
    <w:rsid w:val="005E063F"/>
    <w:rsid w:val="00624C5A"/>
    <w:rsid w:val="00637260"/>
    <w:rsid w:val="006A2D6C"/>
    <w:rsid w:val="006A5D45"/>
    <w:rsid w:val="006E5978"/>
    <w:rsid w:val="0079273F"/>
    <w:rsid w:val="007E08C8"/>
    <w:rsid w:val="00830E37"/>
    <w:rsid w:val="00864811"/>
    <w:rsid w:val="008A11BA"/>
    <w:rsid w:val="00941036"/>
    <w:rsid w:val="009E1FCB"/>
    <w:rsid w:val="009F1407"/>
    <w:rsid w:val="00A37F95"/>
    <w:rsid w:val="00A94B99"/>
    <w:rsid w:val="00A96247"/>
    <w:rsid w:val="00B36D55"/>
    <w:rsid w:val="00B71A63"/>
    <w:rsid w:val="00BC64DA"/>
    <w:rsid w:val="00C50205"/>
    <w:rsid w:val="00D22974"/>
    <w:rsid w:val="00D25D42"/>
    <w:rsid w:val="00D34D3E"/>
    <w:rsid w:val="00DA686C"/>
    <w:rsid w:val="00E153CB"/>
    <w:rsid w:val="00E645C3"/>
    <w:rsid w:val="00ED2D10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AA4F92"/>
  <w15:chartTrackingRefBased/>
  <w15:docId w15:val="{CEF9B965-580A-4BDE-9BD2-5D4D3FB1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74"/>
  </w:style>
  <w:style w:type="paragraph" w:styleId="Footer">
    <w:name w:val="footer"/>
    <w:basedOn w:val="Normal"/>
    <w:link w:val="FooterChar"/>
    <w:uiPriority w:val="99"/>
    <w:unhideWhenUsed/>
    <w:rsid w:val="00D2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74"/>
  </w:style>
  <w:style w:type="paragraph" w:styleId="ListParagraph">
    <w:name w:val="List Paragraph"/>
    <w:basedOn w:val="Normal"/>
    <w:uiPriority w:val="34"/>
    <w:qFormat/>
    <w:rsid w:val="005D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bballou renewdermatology.com</dc:creator>
  <cp:keywords/>
  <dc:description/>
  <cp:lastModifiedBy>MS Office License</cp:lastModifiedBy>
  <cp:revision>5</cp:revision>
  <cp:lastPrinted>2020-03-11T15:21:00Z</cp:lastPrinted>
  <dcterms:created xsi:type="dcterms:W3CDTF">2021-11-12T19:49:00Z</dcterms:created>
  <dcterms:modified xsi:type="dcterms:W3CDTF">2021-11-12T20:55:00Z</dcterms:modified>
</cp:coreProperties>
</file>